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DA" w:rsidRDefault="007879DA" w:rsidP="007879DA">
      <w:bookmarkStart w:id="0" w:name="_GoBack"/>
      <w:bookmarkEnd w:id="0"/>
      <w:r>
        <w:t>Timbre da</w:t>
      </w:r>
      <w:proofErr w:type="gramStart"/>
      <w:r>
        <w:t xml:space="preserve">  </w:t>
      </w:r>
      <w:proofErr w:type="gramEnd"/>
      <w:r>
        <w:t>Prefeitura</w:t>
      </w:r>
    </w:p>
    <w:p w:rsidR="007879DA" w:rsidRPr="00C17C7B" w:rsidRDefault="007879DA" w:rsidP="007879DA">
      <w:r w:rsidRPr="00C17C7B">
        <w:t>DECRETO Nº</w:t>
      </w:r>
      <w:proofErr w:type="gramStart"/>
      <w:r w:rsidRPr="00C17C7B">
        <w:t>........</w:t>
      </w:r>
      <w:proofErr w:type="gramEnd"/>
      <w:r w:rsidRPr="00C17C7B">
        <w:t>, DE  XX DE MÊS  DE 2015</w:t>
      </w:r>
    </w:p>
    <w:p w:rsidR="007879DA" w:rsidRPr="00C17C7B" w:rsidRDefault="007879DA" w:rsidP="007879DA">
      <w:r w:rsidRPr="00C17C7B">
        <w:t>Designa o comitê de Coordenação e o Comitê Executivo para coordenação, discussão, avaliação, aprovação e execução das atividades necessárias à elaboração do Plano</w:t>
      </w:r>
      <w:r>
        <w:t xml:space="preserve"> Municipal de Saneamento Básico, conforme o Termo Aditivo de Execução Descentralizada n</w:t>
      </w:r>
      <w:r w:rsidRPr="000F20AA">
        <w:rPr>
          <w:u w:val="single"/>
          <w:vertAlign w:val="superscript"/>
        </w:rPr>
        <w:t>o</w:t>
      </w:r>
      <w:r>
        <w:t xml:space="preserve"> 04/2014 celebrado entre a Fundação Nacional de Saúde e Universidade Federal de Mato Grosso, assinado e publicado no Diário Oficial da União. </w:t>
      </w:r>
    </w:p>
    <w:p w:rsidR="007879DA" w:rsidRPr="00C17C7B" w:rsidRDefault="007879DA" w:rsidP="007879DA">
      <w:pPr>
        <w:tabs>
          <w:tab w:val="left" w:pos="2190"/>
        </w:tabs>
      </w:pPr>
      <w:r w:rsidRPr="00C17C7B">
        <w:tab/>
        <w:t>O PREFEI</w:t>
      </w:r>
      <w:r>
        <w:t>TO MUNICIPAL DE</w:t>
      </w:r>
      <w:proofErr w:type="gramStart"/>
      <w:r w:rsidRPr="00C17C7B">
        <w:t>....................................</w:t>
      </w:r>
      <w:proofErr w:type="gramEnd"/>
      <w:r w:rsidRPr="00C17C7B">
        <w:t xml:space="preserve">,no desempenho de suas atribuições legais, especialmente as contidas no </w:t>
      </w:r>
      <w:r>
        <w:rPr>
          <w:color w:val="FF0000"/>
        </w:rPr>
        <w:t xml:space="preserve">inciso  do art. </w:t>
      </w:r>
      <w:r w:rsidRPr="00C17C7B">
        <w:rPr>
          <w:color w:val="FF0000"/>
        </w:rPr>
        <w:t xml:space="preserve"> da Lei de Organização Municipal</w:t>
      </w:r>
      <w:r>
        <w:rPr>
          <w:color w:val="FF0000"/>
        </w:rPr>
        <w:t>.................</w:t>
      </w:r>
      <w:r w:rsidRPr="00C17C7B">
        <w:rPr>
          <w:color w:val="FF0000"/>
        </w:rPr>
        <w:t xml:space="preserve"> </w:t>
      </w:r>
      <w:proofErr w:type="gramStart"/>
      <w:r w:rsidRPr="00C17C7B">
        <w:t>e</w:t>
      </w:r>
      <w:proofErr w:type="gramEnd"/>
      <w:r w:rsidRPr="00C17C7B">
        <w:t xml:space="preserve"> considerando o d</w:t>
      </w:r>
      <w:r>
        <w:t>isposto na Lei Federal nº 11.445/20</w:t>
      </w:r>
      <w:r w:rsidRPr="00C17C7B">
        <w:t>07 e a necessidade de se instituir comitês específicos para as atividades relacionadas à elaboração do Plano</w:t>
      </w:r>
      <w:r>
        <w:t xml:space="preserve"> Municipal de Saneamento Básico.</w:t>
      </w:r>
    </w:p>
    <w:p w:rsidR="007879DA" w:rsidRPr="00C17C7B" w:rsidRDefault="007879DA" w:rsidP="007879DA">
      <w:pPr>
        <w:tabs>
          <w:tab w:val="left" w:pos="2190"/>
        </w:tabs>
        <w:jc w:val="center"/>
      </w:pPr>
      <w:r w:rsidRPr="00C17C7B">
        <w:t>DECRETA</w:t>
      </w:r>
    </w:p>
    <w:p w:rsidR="007879DA" w:rsidRPr="00C17C7B" w:rsidRDefault="007879DA" w:rsidP="007879DA">
      <w:pPr>
        <w:tabs>
          <w:tab w:val="left" w:pos="2190"/>
        </w:tabs>
      </w:pPr>
      <w:r w:rsidRPr="00C17C7B">
        <w:t>Art. 1º. Fica instituído o Comitê de Coordenação para elaboração do Plano Municipal de Saneamento Básico, composto pelos seguintes membros:</w:t>
      </w:r>
    </w:p>
    <w:p w:rsidR="007879DA" w:rsidRPr="00C17C7B" w:rsidRDefault="007879DA" w:rsidP="007879DA">
      <w:pPr>
        <w:tabs>
          <w:tab w:val="left" w:pos="2190"/>
        </w:tabs>
      </w:pPr>
      <w:r w:rsidRPr="00C17C7B">
        <w:t xml:space="preserve">1 </w:t>
      </w:r>
      <w:r>
        <w:t>– Representante do Núcleo Intersetorial de Cooperação Técnica - FUNASA</w:t>
      </w:r>
    </w:p>
    <w:p w:rsidR="007879DA" w:rsidRPr="00C17C7B" w:rsidRDefault="007879DA" w:rsidP="007879DA">
      <w:pPr>
        <w:tabs>
          <w:tab w:val="left" w:pos="2190"/>
        </w:tabs>
      </w:pPr>
      <w:proofErr w:type="gramStart"/>
      <w:r>
        <w:t>2 – Representante do Governo do Estado de Mato</w:t>
      </w:r>
      <w:proofErr w:type="gramEnd"/>
      <w:r>
        <w:t xml:space="preserve"> Grosso – Secretaria de Estado das Cidades - SECID</w:t>
      </w:r>
    </w:p>
    <w:p w:rsidR="007879DA" w:rsidRDefault="007879DA" w:rsidP="007879DA">
      <w:pPr>
        <w:tabs>
          <w:tab w:val="left" w:pos="2190"/>
        </w:tabs>
      </w:pPr>
      <w:r w:rsidRPr="00C17C7B">
        <w:t>3</w:t>
      </w:r>
      <w:r>
        <w:t xml:space="preserve"> </w:t>
      </w:r>
      <w:r w:rsidRPr="00C17C7B">
        <w:t xml:space="preserve">- </w:t>
      </w:r>
      <w:proofErr w:type="spellStart"/>
      <w:r w:rsidRPr="00C17C7B">
        <w:t>xxxxxxxxxxxxxxxxxxxxxxxxxxxxxxxx</w:t>
      </w:r>
      <w:proofErr w:type="spellEnd"/>
      <w:r w:rsidRPr="00C17C7B">
        <w:t xml:space="preserve"> </w:t>
      </w:r>
      <w:r>
        <w:t>(Secretaria Municipal de Saúde)</w:t>
      </w:r>
    </w:p>
    <w:p w:rsidR="007879DA" w:rsidRDefault="007879DA" w:rsidP="007879DA">
      <w:pPr>
        <w:tabs>
          <w:tab w:val="left" w:pos="2190"/>
        </w:tabs>
      </w:pPr>
      <w:r>
        <w:t>4 -</w:t>
      </w:r>
      <w:proofErr w:type="gramStart"/>
      <w:r>
        <w:t>............................................................</w:t>
      </w:r>
      <w:proofErr w:type="gramEnd"/>
      <w:r>
        <w:t xml:space="preserve">     (Secretaria Municipal de Meio Ambiente)</w:t>
      </w:r>
    </w:p>
    <w:p w:rsidR="007879DA" w:rsidRDefault="007879DA" w:rsidP="007879DA">
      <w:pPr>
        <w:tabs>
          <w:tab w:val="left" w:pos="2190"/>
        </w:tabs>
      </w:pPr>
      <w:r>
        <w:t xml:space="preserve">5 </w:t>
      </w:r>
      <w:proofErr w:type="gramStart"/>
      <w:r>
        <w:t>- ...</w:t>
      </w:r>
      <w:proofErr w:type="gramEnd"/>
      <w:r>
        <w:t>............................................................(Secretaria de Educação/ Ação Social....)</w:t>
      </w:r>
    </w:p>
    <w:p w:rsidR="007879DA" w:rsidRPr="00C17C7B" w:rsidRDefault="007879DA" w:rsidP="007879DA">
      <w:pPr>
        <w:tabs>
          <w:tab w:val="left" w:pos="2190"/>
        </w:tabs>
      </w:pPr>
    </w:p>
    <w:p w:rsidR="007879DA" w:rsidRPr="00C17C7B" w:rsidRDefault="007879DA" w:rsidP="007879DA">
      <w:pPr>
        <w:tabs>
          <w:tab w:val="left" w:pos="2190"/>
        </w:tabs>
      </w:pPr>
      <w:r w:rsidRPr="00C17C7B">
        <w:t xml:space="preserve">Parágrafo </w:t>
      </w:r>
      <w:r>
        <w:t>Ú</w:t>
      </w:r>
      <w:r w:rsidRPr="00C17C7B">
        <w:t>nico. São atribuições do Comitê de Coordenação a</w:t>
      </w:r>
      <w:r>
        <w:t>o</w:t>
      </w:r>
      <w:r w:rsidRPr="00C17C7B">
        <w:t xml:space="preserve"> que se refere o </w:t>
      </w:r>
      <w:r w:rsidRPr="00C17C7B">
        <w:rPr>
          <w:i/>
        </w:rPr>
        <w:t>caput</w:t>
      </w:r>
      <w:r w:rsidRPr="00C17C7B">
        <w:t xml:space="preserve"> deste artigo: </w:t>
      </w:r>
    </w:p>
    <w:p w:rsidR="007879DA" w:rsidRPr="00C17C7B" w:rsidRDefault="007879DA" w:rsidP="007879DA">
      <w:pPr>
        <w:pStyle w:val="PargrafodaLista"/>
        <w:numPr>
          <w:ilvl w:val="0"/>
          <w:numId w:val="1"/>
        </w:numPr>
        <w:tabs>
          <w:tab w:val="left" w:pos="2190"/>
        </w:tabs>
        <w:jc w:val="both"/>
        <w:rPr>
          <w:sz w:val="24"/>
          <w:szCs w:val="24"/>
        </w:rPr>
      </w:pPr>
      <w:r w:rsidRPr="00C17C7B">
        <w:rPr>
          <w:sz w:val="24"/>
          <w:szCs w:val="24"/>
        </w:rPr>
        <w:t>Coordenar, discutir, avaliar e aprovar o trabalho produzido pelo Comitê Executivo;</w:t>
      </w:r>
    </w:p>
    <w:p w:rsidR="007879DA" w:rsidRPr="00C17C7B" w:rsidRDefault="007879DA" w:rsidP="007879DA">
      <w:pPr>
        <w:pStyle w:val="PargrafodaLista"/>
        <w:numPr>
          <w:ilvl w:val="0"/>
          <w:numId w:val="1"/>
        </w:numPr>
        <w:tabs>
          <w:tab w:val="left" w:pos="219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Analisar </w:t>
      </w:r>
      <w:r w:rsidRPr="00C17C7B">
        <w:rPr>
          <w:sz w:val="24"/>
          <w:szCs w:val="24"/>
        </w:rPr>
        <w:t>e sugerir alternativas, buscando promover a integração das ações de saneamento sob os aspectos de viabilidade técnica, operacional, financeira e ambiental</w:t>
      </w:r>
      <w:r>
        <w:rPr>
          <w:sz w:val="24"/>
          <w:szCs w:val="24"/>
        </w:rPr>
        <w:t>.</w:t>
      </w:r>
    </w:p>
    <w:p w:rsidR="007879DA" w:rsidRPr="00C17C7B" w:rsidRDefault="007879DA" w:rsidP="007879DA">
      <w:r w:rsidRPr="00C17C7B">
        <w:t>Art. 2º. Fica instituído o Comitê Executivo para elaboração do Plano Municipal de Saneamento Básico, composto pelos seguintes membros:</w:t>
      </w:r>
    </w:p>
    <w:p w:rsidR="007879DA" w:rsidRPr="00C17C7B" w:rsidRDefault="007879DA" w:rsidP="007879DA">
      <w:r w:rsidRPr="00C17C7B">
        <w:t xml:space="preserve">1 – </w:t>
      </w:r>
      <w:proofErr w:type="spellStart"/>
      <w:r w:rsidRPr="00C17C7B">
        <w:t>xxxxxxxxxxxxxxxxxxxxxxxxxxxxxxx</w:t>
      </w:r>
      <w:proofErr w:type="spellEnd"/>
      <w:r>
        <w:t xml:space="preserve"> (Engenheiro/ </w:t>
      </w:r>
      <w:proofErr w:type="spellStart"/>
      <w:r>
        <w:t>Tecnico</w:t>
      </w:r>
      <w:proofErr w:type="spellEnd"/>
      <w:r>
        <w:t>)</w:t>
      </w:r>
    </w:p>
    <w:p w:rsidR="007879DA" w:rsidRPr="00C17C7B" w:rsidRDefault="007879DA" w:rsidP="007879DA">
      <w:r w:rsidRPr="00C17C7B">
        <w:t xml:space="preserve">2 – </w:t>
      </w:r>
      <w:proofErr w:type="spellStart"/>
      <w:r w:rsidRPr="00C17C7B">
        <w:t>xxxxxxxxxxxxxxxxxxxxxxxxxxxxxx</w:t>
      </w:r>
      <w:proofErr w:type="spellEnd"/>
    </w:p>
    <w:p w:rsidR="007879DA" w:rsidRPr="00C17C7B" w:rsidRDefault="007879DA" w:rsidP="007879DA">
      <w:r w:rsidRPr="00C17C7B">
        <w:t xml:space="preserve">3 – </w:t>
      </w:r>
      <w:proofErr w:type="spellStart"/>
      <w:r w:rsidRPr="00C17C7B">
        <w:t>xxxxxxxxxxxxxxxxxxxxxxxxxxxxx</w:t>
      </w:r>
      <w:proofErr w:type="spellEnd"/>
    </w:p>
    <w:p w:rsidR="007879DA" w:rsidRPr="00C17C7B" w:rsidRDefault="007879DA" w:rsidP="007879DA">
      <w:r w:rsidRPr="00C17C7B">
        <w:t xml:space="preserve">4 - </w:t>
      </w:r>
      <w:proofErr w:type="spellStart"/>
      <w:r w:rsidRPr="00C17C7B">
        <w:t>xxxxxxxxxxxxxxxxxxxxxxxxxxxxx</w:t>
      </w:r>
      <w:proofErr w:type="spellEnd"/>
    </w:p>
    <w:p w:rsidR="007879DA" w:rsidRPr="00C17C7B" w:rsidRDefault="007879DA" w:rsidP="007879DA">
      <w:r w:rsidRPr="00C17C7B">
        <w:t xml:space="preserve">Parágrafo Único. São atribuições específicas do Comitê Executivo a que se refere o </w:t>
      </w:r>
      <w:r w:rsidRPr="00C17C7B">
        <w:rPr>
          <w:i/>
        </w:rPr>
        <w:t xml:space="preserve">caput </w:t>
      </w:r>
      <w:r w:rsidRPr="00C17C7B">
        <w:t>deste artigo.</w:t>
      </w:r>
    </w:p>
    <w:p w:rsidR="007879DA" w:rsidRPr="00C17C7B" w:rsidRDefault="007879DA" w:rsidP="007879DA">
      <w:r w:rsidRPr="00C17C7B">
        <w:t>I – executar</w:t>
      </w:r>
      <w:r>
        <w:t xml:space="preserve"> em conjunto com a equipe executora,</w:t>
      </w:r>
      <w:proofErr w:type="gramStart"/>
      <w:r>
        <w:t xml:space="preserve"> </w:t>
      </w:r>
      <w:r w:rsidRPr="00C17C7B">
        <w:t xml:space="preserve"> </w:t>
      </w:r>
      <w:proofErr w:type="gramEnd"/>
      <w:r w:rsidRPr="00C17C7B">
        <w:t>as atividades previstas nas etapas de elaboração do Plano, apreciando e validando cada produto a ser entregue, submetendo-o à avaliação do Comitê de Coordenação;</w:t>
      </w:r>
    </w:p>
    <w:p w:rsidR="007879DA" w:rsidRPr="00C17C7B" w:rsidRDefault="007879DA" w:rsidP="007879DA">
      <w:r w:rsidRPr="00C17C7B">
        <w:t>II – observar os prazos indicados no cronograma de execução.</w:t>
      </w:r>
    </w:p>
    <w:p w:rsidR="007879DA" w:rsidRPr="00C17C7B" w:rsidRDefault="007879DA" w:rsidP="007879DA">
      <w:r w:rsidRPr="00C17C7B">
        <w:t>Art. 3º. A designação dos membros dos comitês previstos neste Decreto não importará em qualquer vantagem pecuniária ou acréscimo remuneratório, a qualquer título.</w:t>
      </w:r>
    </w:p>
    <w:p w:rsidR="007879DA" w:rsidRPr="00C17C7B" w:rsidRDefault="007879DA" w:rsidP="007879DA">
      <w:r>
        <w:t>Art. 4</w:t>
      </w:r>
      <w:r w:rsidRPr="00C17C7B">
        <w:t>º. Este Decreto entra em vigor na data de sua publicação</w:t>
      </w:r>
    </w:p>
    <w:p w:rsidR="007879DA" w:rsidRDefault="007879DA" w:rsidP="007879DA">
      <w:pPr>
        <w:jc w:val="center"/>
        <w:rPr>
          <w:noProof/>
        </w:rPr>
      </w:pPr>
    </w:p>
    <w:p w:rsidR="007879DA" w:rsidRPr="00C17C7B" w:rsidRDefault="007879DA" w:rsidP="007879DA">
      <w:pPr>
        <w:jc w:val="center"/>
        <w:rPr>
          <w:noProof/>
        </w:rPr>
      </w:pPr>
      <w:r w:rsidRPr="00C17C7B">
        <w:rPr>
          <w:noProof/>
        </w:rPr>
        <w:t>Xxxxxxxxxxxxxxxxxxxxxxx, dia, mês de 2015-02-24</w:t>
      </w:r>
    </w:p>
    <w:p w:rsidR="007879DA" w:rsidRDefault="007879DA" w:rsidP="007879DA">
      <w:pPr>
        <w:jc w:val="center"/>
        <w:rPr>
          <w:noProof/>
        </w:rPr>
      </w:pPr>
    </w:p>
    <w:p w:rsidR="007879DA" w:rsidRDefault="007879DA" w:rsidP="007879DA">
      <w:pPr>
        <w:jc w:val="center"/>
        <w:rPr>
          <w:noProof/>
        </w:rPr>
      </w:pPr>
    </w:p>
    <w:p w:rsidR="007879DA" w:rsidRPr="00C17C7B" w:rsidRDefault="007879DA" w:rsidP="007879DA">
      <w:pPr>
        <w:jc w:val="center"/>
        <w:rPr>
          <w:noProof/>
        </w:rPr>
      </w:pPr>
      <w:r w:rsidRPr="00C17C7B">
        <w:rPr>
          <w:noProof/>
        </w:rPr>
        <w:t>__________________________________________</w:t>
      </w:r>
    </w:p>
    <w:p w:rsidR="007879DA" w:rsidRPr="00C17C7B" w:rsidRDefault="007879DA" w:rsidP="007879DA">
      <w:pPr>
        <w:jc w:val="center"/>
      </w:pPr>
      <w:r w:rsidRPr="00C17C7B">
        <w:t xml:space="preserve">Prefeito de </w:t>
      </w:r>
      <w:proofErr w:type="spellStart"/>
      <w:r w:rsidRPr="00C17C7B">
        <w:t>xxxxxxxxxxxxxxxxxxxxxx</w:t>
      </w:r>
      <w:proofErr w:type="spellEnd"/>
    </w:p>
    <w:p w:rsidR="007879DA" w:rsidRDefault="007879DA" w:rsidP="007879DA"/>
    <w:p w:rsidR="007879DA" w:rsidRDefault="007879DA" w:rsidP="007879DA"/>
    <w:p w:rsidR="007879DA" w:rsidRDefault="007879DA" w:rsidP="007879DA"/>
    <w:p w:rsidR="007879DA" w:rsidRDefault="007879DA" w:rsidP="007879DA"/>
    <w:p w:rsidR="007879DA" w:rsidRDefault="007879DA" w:rsidP="007879DA"/>
    <w:p w:rsidR="007879DA" w:rsidRDefault="007879DA" w:rsidP="007879DA"/>
    <w:p w:rsidR="0073264B" w:rsidRDefault="0073264B"/>
    <w:sectPr w:rsidR="0073264B" w:rsidSect="00732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02FF"/>
    <w:multiLevelType w:val="hybridMultilevel"/>
    <w:tmpl w:val="8528E446"/>
    <w:lvl w:ilvl="0" w:tplc="04160001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DA"/>
    <w:rsid w:val="0073264B"/>
    <w:rsid w:val="007879DA"/>
    <w:rsid w:val="00F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DA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79DA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DA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79DA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Funasa</dc:creator>
  <cp:lastModifiedBy>Carmen</cp:lastModifiedBy>
  <cp:revision>2</cp:revision>
  <dcterms:created xsi:type="dcterms:W3CDTF">2015-09-23T13:21:00Z</dcterms:created>
  <dcterms:modified xsi:type="dcterms:W3CDTF">2015-09-23T13:21:00Z</dcterms:modified>
</cp:coreProperties>
</file>